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4C589" w14:textId="77777777" w:rsidR="00AC378D" w:rsidRDefault="00AC378D" w:rsidP="00AC378D">
      <w:pPr>
        <w:shd w:val="clear" w:color="auto" w:fill="FFFFFF"/>
        <w:spacing w:before="180" w:line="240" w:lineRule="auto"/>
        <w:rPr>
          <w:sz w:val="24"/>
          <w:szCs w:val="24"/>
        </w:rPr>
      </w:pPr>
    </w:p>
    <w:p w14:paraId="5F0ACFEA" w14:textId="77777777" w:rsidR="00AC378D" w:rsidRDefault="00AC378D" w:rsidP="00AC378D">
      <w:pPr>
        <w:spacing w:line="240" w:lineRule="auto"/>
        <w:rPr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7B19B9C4" wp14:editId="5C82F1E6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3445200" cy="4285581"/>
            <wp:effectExtent l="0" t="0" r="0" b="0"/>
            <wp:wrapSquare wrapText="bothSides" distT="114300" distB="114300" distL="114300" distR="114300"/>
            <wp:docPr id="8" name="image4.png" descr="Homem em pé segurando placa&#10;&#10;O conteúdo gerado por IA pode estar incorre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 descr="Homem em pé segurando placa&#10;&#10;O conteúdo gerado por IA pode estar incorreto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5200" cy="42855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CD73839" w14:textId="77777777" w:rsidR="00AC378D" w:rsidRDefault="00AC378D" w:rsidP="00AC378D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[BLOGPOST - APOIO AO GESTOR] Da primeira visita à matrícula: como criar uma jornada encantadora para as famílias</w:t>
      </w:r>
    </w:p>
    <w:p w14:paraId="2794B1FC" w14:textId="77777777" w:rsidR="00AC378D" w:rsidRDefault="00AC378D" w:rsidP="00AC378D">
      <w:pPr>
        <w:spacing w:line="240" w:lineRule="auto"/>
        <w:rPr>
          <w:sz w:val="24"/>
          <w:szCs w:val="24"/>
        </w:rPr>
      </w:pPr>
    </w:p>
    <w:p w14:paraId="0E7CCAC5" w14:textId="77777777" w:rsidR="00AC378D" w:rsidRDefault="00AC378D" w:rsidP="00AC378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Da primeira visita à matrícula: como criar uma jornada encantadora para as famílias</w:t>
      </w:r>
    </w:p>
    <w:p w14:paraId="647BA036" w14:textId="77777777" w:rsidR="00AC378D" w:rsidRDefault="00AC378D" w:rsidP="00AC378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Escolher uma escola é uma das decisões mais importantes para uma família! Mais do que analisar currículo ou estrutura, os pais estão em busca de um ambiente onde seus filhos serão bem cuidados, estimulados e felizes. Por isso, a experiência que a família vivencia desde o primeiro contato com a instituição pode determinar sua decisão. Criar uma jornada encantadora é essencial para transformar a intenção em matrícula e, mais que isso, estabelecer uma relação de confiança e pertencimento desde o início.</w:t>
      </w:r>
    </w:p>
    <w:p w14:paraId="75BE1DBE" w14:textId="77777777" w:rsidR="00AC378D" w:rsidRDefault="00AC378D" w:rsidP="00AC378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O primeiro contato importa (e muito)</w:t>
      </w:r>
    </w:p>
    <w:p w14:paraId="1987F1F8" w14:textId="77777777" w:rsidR="00AC378D" w:rsidRDefault="00AC378D" w:rsidP="00AC378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Na maioria das vezes, o primeiro contato da família com a escola acontece de forma digital. Pode ser através do site, das redes sociais ou de uma mensagem no WhatsApp. É nesse momento que a escola começa a construir sua imagem e transmite, ainda que indiretamente, seus valores e diferenciais.</w:t>
      </w:r>
    </w:p>
    <w:p w14:paraId="0F5A78F6" w14:textId="77777777" w:rsidR="00AC378D" w:rsidRDefault="00AC378D" w:rsidP="00AC378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Dicas:</w:t>
      </w:r>
    </w:p>
    <w:p w14:paraId="1CDF1BE2" w14:textId="77777777" w:rsidR="00AC378D" w:rsidRDefault="00AC378D" w:rsidP="00AC378D">
      <w:pPr>
        <w:numPr>
          <w:ilvl w:val="0"/>
          <w:numId w:val="20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Tenha um site intuitivo, responsivo e com informações claras sobre a proposta pedagógica.</w:t>
      </w:r>
    </w:p>
    <w:p w14:paraId="363D6E84" w14:textId="77777777" w:rsidR="00AC378D" w:rsidRDefault="00AC378D" w:rsidP="00AC378D">
      <w:pPr>
        <w:numPr>
          <w:ilvl w:val="0"/>
          <w:numId w:val="20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Utilize redes sociais para mostrar a rotina da escola com linguagem acolhedora e visual atraente.</w:t>
      </w:r>
    </w:p>
    <w:p w14:paraId="6DC58761" w14:textId="77777777" w:rsidR="00AC378D" w:rsidRDefault="00AC378D" w:rsidP="00AC378D">
      <w:pPr>
        <w:numPr>
          <w:ilvl w:val="0"/>
          <w:numId w:val="20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Estabeleça um atendimento rápido e empático, com foco em escutar as necessidades da família.</w:t>
      </w:r>
    </w:p>
    <w:p w14:paraId="4DE794BD" w14:textId="77777777" w:rsidR="00AC378D" w:rsidRDefault="00AC378D" w:rsidP="00AC378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Agendamento facilitado e acolhedor</w:t>
      </w:r>
    </w:p>
    <w:p w14:paraId="48420448" w14:textId="77777777" w:rsidR="00AC378D" w:rsidRDefault="00AC378D" w:rsidP="00AC378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O momento em que a família agenda a visita presencial é também parte da experiência. Se for fácil, ágil e atencioso, gera segurança e boas expectativas.</w:t>
      </w:r>
    </w:p>
    <w:p w14:paraId="27AB0E08" w14:textId="77777777" w:rsidR="00AC378D" w:rsidRDefault="00AC378D" w:rsidP="00AC378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lastRenderedPageBreak/>
        <w:t>Disponibilize opções de datas e horários flexíveis! Envie uma mensagem personalizada confirmando a visita, com um tom acolhedor. E claro, antecipe o que a família vai encontrar, compartilhando um pouco do que irá vivenciar.</w:t>
      </w:r>
    </w:p>
    <w:p w14:paraId="68461482" w14:textId="77777777" w:rsidR="00AC378D" w:rsidRDefault="00AC378D" w:rsidP="00AC378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A visita: o momento da verdade</w:t>
      </w:r>
    </w:p>
    <w:p w14:paraId="638DA3A1" w14:textId="77777777" w:rsidR="00AC378D" w:rsidRDefault="00AC378D" w:rsidP="00AC378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 visita é o ponto alto da jornada. É quando a família finalmente vive a escola. Por isso, cada detalhe importa: o atendimento, a organização, a atenção aos filhos, a escuta ativa.</w:t>
      </w:r>
    </w:p>
    <w:p w14:paraId="4BCB409D" w14:textId="77777777" w:rsidR="00AC378D" w:rsidRDefault="00AC378D" w:rsidP="00AC378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4F7A9ACE" w14:textId="77777777" w:rsidR="00AC378D" w:rsidRDefault="00AC378D" w:rsidP="00AC378D">
      <w:pPr>
        <w:numPr>
          <w:ilvl w:val="0"/>
          <w:numId w:val="19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Crie uma apresentação personalizada de acordo com o perfil da família.</w:t>
      </w:r>
    </w:p>
    <w:p w14:paraId="2D91AD86" w14:textId="77777777" w:rsidR="00AC378D" w:rsidRDefault="00AC378D" w:rsidP="00AC378D">
      <w:pPr>
        <w:numPr>
          <w:ilvl w:val="0"/>
          <w:numId w:val="19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Mostre a escola viva: alunos em atividade, professores interagindo, o ambiente funcionando.</w:t>
      </w:r>
    </w:p>
    <w:p w14:paraId="48BABB9B" w14:textId="77777777" w:rsidR="00AC378D" w:rsidRDefault="00AC378D" w:rsidP="00AC378D">
      <w:pPr>
        <w:numPr>
          <w:ilvl w:val="0"/>
          <w:numId w:val="19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Traga o projeto pedagógico para a realidade, com exemplos práticos do dia a dia.</w:t>
      </w:r>
    </w:p>
    <w:p w14:paraId="3EBBFF8D" w14:textId="77777777" w:rsidR="00AC378D" w:rsidRDefault="00AC378D" w:rsidP="00AC378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Pós-visita: manter o vínculo ativo</w:t>
      </w:r>
    </w:p>
    <w:p w14:paraId="4D47A0AF" w14:textId="77777777" w:rsidR="00AC378D" w:rsidRDefault="00AC378D" w:rsidP="00AC378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 visita termina, mas o relacionamento precisa continuar. Esse é o momento de reforçar a mensagem, tirar dúvidas, mostrar disponibilidade e, sobretudo, mostrar disponibilidade e, sobretudo, demonstrar interesse autêntico pela família.</w:t>
      </w:r>
    </w:p>
    <w:p w14:paraId="4FEC38F5" w14:textId="77777777" w:rsidR="00AC378D" w:rsidRDefault="00AC378D" w:rsidP="00AC378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Você pode:</w:t>
      </w:r>
    </w:p>
    <w:p w14:paraId="3451F19C" w14:textId="77777777" w:rsidR="00AC378D" w:rsidRDefault="00AC378D" w:rsidP="00AC378D">
      <w:pPr>
        <w:numPr>
          <w:ilvl w:val="0"/>
          <w:numId w:val="2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Enviar um e-mail de agradecimento e um resumo dos diferenciais apresentados.</w:t>
      </w:r>
    </w:p>
    <w:p w14:paraId="46AEC902" w14:textId="77777777" w:rsidR="00AC378D" w:rsidRDefault="00AC378D" w:rsidP="00AC378D">
      <w:pPr>
        <w:numPr>
          <w:ilvl w:val="0"/>
          <w:numId w:val="2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Compartilhar depoimentos de outras famílias ou materiais complementares.</w:t>
      </w:r>
    </w:p>
    <w:p w14:paraId="3A623BAD" w14:textId="77777777" w:rsidR="00AC378D" w:rsidRDefault="00AC378D" w:rsidP="00AC378D">
      <w:pPr>
        <w:numPr>
          <w:ilvl w:val="0"/>
          <w:numId w:val="2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Estabelecer um canal direto de contato para perguntas e orientações.</w:t>
      </w:r>
    </w:p>
    <w:p w14:paraId="65982F8A" w14:textId="77777777" w:rsidR="00AC378D" w:rsidRDefault="00AC378D" w:rsidP="00AC378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A matrícula: muito mais que um formulário</w:t>
      </w:r>
    </w:p>
    <w:p w14:paraId="1A64BD37" w14:textId="77777777" w:rsidR="00AC378D" w:rsidRDefault="00AC378D" w:rsidP="00AC378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Quando a família decide pela matrícula, é importante que esse momento seja tratado como parte da experiência de acolhimento. Procedimentos burocráticos são necessários, mas não podem anular a relação humanizada.</w:t>
      </w:r>
    </w:p>
    <w:p w14:paraId="25BBB907" w14:textId="77777777" w:rsidR="00AC378D" w:rsidRDefault="00AC378D" w:rsidP="00AC378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Ofereça um processo claro, organizado e com acompanhamento atencioso. Crie um momento de boas-vindas para celebrar essa nova etapa. E estimule o vínculo com a comunidade escolar desde o início!</w:t>
      </w:r>
    </w:p>
    <w:p w14:paraId="2DB6176A" w14:textId="77777777" w:rsidR="00AC378D" w:rsidRDefault="00AC378D" w:rsidP="00AC378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Encantamento é o que gera pertencimento!</w:t>
      </w:r>
    </w:p>
    <w:p w14:paraId="3DACF721" w14:textId="77777777" w:rsidR="00AC378D" w:rsidRDefault="00AC378D" w:rsidP="00AC378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Encantar não é criar um espetáculo. É olhar nos olhos, ouvir com atenção, mostrar que cada família importa. Quando a escola investe em uma jornada que respeita e valoriza a experiência da família, ela não apenas conquista novos alunos — ela constrói relações duradouras, fortalece sua reputação e reafirma seu compromisso com uma educação verdadeiramente humanizada.</w:t>
      </w:r>
    </w:p>
    <w:p w14:paraId="2F917A9E" w14:textId="77777777" w:rsidR="00AC378D" w:rsidRDefault="00AC378D" w:rsidP="00AC378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</w:p>
    <w:p w14:paraId="0B1EAE60" w14:textId="77777777" w:rsidR="009C1C27" w:rsidRDefault="009C1C27"/>
    <w:sectPr w:rsidR="009C1C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2D8"/>
    <w:multiLevelType w:val="multilevel"/>
    <w:tmpl w:val="8FB0D01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ED176D"/>
    <w:multiLevelType w:val="multilevel"/>
    <w:tmpl w:val="DEE45D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6CA1994"/>
    <w:multiLevelType w:val="multilevel"/>
    <w:tmpl w:val="12A0D83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77839F9"/>
    <w:multiLevelType w:val="multilevel"/>
    <w:tmpl w:val="910AA12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C566AEF"/>
    <w:multiLevelType w:val="multilevel"/>
    <w:tmpl w:val="5E06643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2475677"/>
    <w:multiLevelType w:val="multilevel"/>
    <w:tmpl w:val="BDB082B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9059E7"/>
    <w:multiLevelType w:val="multilevel"/>
    <w:tmpl w:val="7564F43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59D52F5"/>
    <w:multiLevelType w:val="multilevel"/>
    <w:tmpl w:val="82A0AAD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1AB5626"/>
    <w:multiLevelType w:val="multilevel"/>
    <w:tmpl w:val="824C17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7AB14B9"/>
    <w:multiLevelType w:val="multilevel"/>
    <w:tmpl w:val="5F6E6E50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8092587"/>
    <w:multiLevelType w:val="multilevel"/>
    <w:tmpl w:val="B3E6009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8AB640F"/>
    <w:multiLevelType w:val="multilevel"/>
    <w:tmpl w:val="B478EB4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95C78F1"/>
    <w:multiLevelType w:val="multilevel"/>
    <w:tmpl w:val="18E69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17A5736"/>
    <w:multiLevelType w:val="multilevel"/>
    <w:tmpl w:val="E95AB0E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8431836"/>
    <w:multiLevelType w:val="multilevel"/>
    <w:tmpl w:val="0E0C675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89E1CFE"/>
    <w:multiLevelType w:val="multilevel"/>
    <w:tmpl w:val="C2E44E9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1253E19"/>
    <w:multiLevelType w:val="multilevel"/>
    <w:tmpl w:val="FE58FB7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64B37E96"/>
    <w:multiLevelType w:val="multilevel"/>
    <w:tmpl w:val="449C8EC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5B92B99"/>
    <w:multiLevelType w:val="multilevel"/>
    <w:tmpl w:val="8476442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7C017388"/>
    <w:multiLevelType w:val="multilevel"/>
    <w:tmpl w:val="0B7CF00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7C7B3D21"/>
    <w:multiLevelType w:val="multilevel"/>
    <w:tmpl w:val="DC72A4A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426077">
    <w:abstractNumId w:val="1"/>
  </w:num>
  <w:num w:numId="2" w16cid:durableId="400953851">
    <w:abstractNumId w:val="6"/>
  </w:num>
  <w:num w:numId="3" w16cid:durableId="793868516">
    <w:abstractNumId w:val="19"/>
  </w:num>
  <w:num w:numId="4" w16cid:durableId="2131047505">
    <w:abstractNumId w:val="12"/>
  </w:num>
  <w:num w:numId="5" w16cid:durableId="1840148415">
    <w:abstractNumId w:val="3"/>
  </w:num>
  <w:num w:numId="6" w16cid:durableId="1900246268">
    <w:abstractNumId w:val="10"/>
  </w:num>
  <w:num w:numId="7" w16cid:durableId="990059229">
    <w:abstractNumId w:val="2"/>
  </w:num>
  <w:num w:numId="8" w16cid:durableId="1481460167">
    <w:abstractNumId w:val="16"/>
  </w:num>
  <w:num w:numId="9" w16cid:durableId="1562905551">
    <w:abstractNumId w:val="14"/>
  </w:num>
  <w:num w:numId="10" w16cid:durableId="1309478694">
    <w:abstractNumId w:val="11"/>
  </w:num>
  <w:num w:numId="11" w16cid:durableId="1132557264">
    <w:abstractNumId w:val="20"/>
  </w:num>
  <w:num w:numId="12" w16cid:durableId="1727803665">
    <w:abstractNumId w:val="0"/>
  </w:num>
  <w:num w:numId="13" w16cid:durableId="1487548715">
    <w:abstractNumId w:val="18"/>
  </w:num>
  <w:num w:numId="14" w16cid:durableId="2014450131">
    <w:abstractNumId w:val="9"/>
  </w:num>
  <w:num w:numId="15" w16cid:durableId="1525746125">
    <w:abstractNumId w:val="13"/>
  </w:num>
  <w:num w:numId="16" w16cid:durableId="1598824308">
    <w:abstractNumId w:val="15"/>
  </w:num>
  <w:num w:numId="17" w16cid:durableId="636420763">
    <w:abstractNumId w:val="8"/>
  </w:num>
  <w:num w:numId="18" w16cid:durableId="761492690">
    <w:abstractNumId w:val="4"/>
  </w:num>
  <w:num w:numId="19" w16cid:durableId="2033453833">
    <w:abstractNumId w:val="17"/>
  </w:num>
  <w:num w:numId="20" w16cid:durableId="388773779">
    <w:abstractNumId w:val="5"/>
  </w:num>
  <w:num w:numId="21" w16cid:durableId="127370697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97D"/>
    <w:rsid w:val="0005097D"/>
    <w:rsid w:val="00074868"/>
    <w:rsid w:val="001806D8"/>
    <w:rsid w:val="003D5EF6"/>
    <w:rsid w:val="009C1252"/>
    <w:rsid w:val="009C1C27"/>
    <w:rsid w:val="00AC378D"/>
    <w:rsid w:val="00B52300"/>
    <w:rsid w:val="00E9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590A4"/>
  <w15:chartTrackingRefBased/>
  <w15:docId w15:val="{2CD9A551-F218-4AC6-82A5-893259F25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97D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50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0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0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50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0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09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09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09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09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0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0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0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09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097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09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097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09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09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0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0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0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0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0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097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097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097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0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097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09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555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Chiesi</dc:creator>
  <cp:keywords/>
  <dc:description/>
  <cp:lastModifiedBy>Lucas Chiesi</cp:lastModifiedBy>
  <cp:revision>2</cp:revision>
  <dcterms:created xsi:type="dcterms:W3CDTF">2025-08-20T20:31:00Z</dcterms:created>
  <dcterms:modified xsi:type="dcterms:W3CDTF">2025-08-20T20:31:00Z</dcterms:modified>
</cp:coreProperties>
</file>